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B5" w:rsidRDefault="00FE16B5" w:rsidP="00FE16B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E16B5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 xml:space="preserve">на период </w:t>
      </w:r>
      <w:r w:rsidRPr="00FE16B5">
        <w:rPr>
          <w:rFonts w:ascii="Times New Roman" w:hAnsi="Times New Roman" w:cs="Times New Roman"/>
          <w:b/>
          <w:sz w:val="28"/>
        </w:rPr>
        <w:t>с 26.03.20 до 09.04.20</w:t>
      </w:r>
    </w:p>
    <w:bookmarkEnd w:id="0"/>
    <w:p w:rsidR="00FE16B5" w:rsidRPr="00FE16B5" w:rsidRDefault="00FE16B5" w:rsidP="00FE16B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16B5" w:rsidRPr="00FE16B5" w:rsidRDefault="00FE16B5" w:rsidP="00FE16B5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</w:rPr>
      </w:pPr>
      <w:r w:rsidRPr="00FE16B5">
        <w:rPr>
          <w:rFonts w:ascii="Times New Roman" w:hAnsi="Times New Roman" w:cs="Times New Roman"/>
          <w:b/>
        </w:rPr>
        <w:t>Оформить 2 расчетно-графических задания.</w:t>
      </w:r>
    </w:p>
    <w:p w:rsidR="00FE16B5" w:rsidRPr="00FE16B5" w:rsidRDefault="00FE16B5" w:rsidP="00FE16B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Расчетно-графическое задание №1 </w:t>
      </w:r>
      <w:r w:rsidRPr="00FE16B5">
        <w:rPr>
          <w:rFonts w:ascii="Times New Roman" w:hAnsi="Times New Roman" w:cs="Times New Roman"/>
          <w:b/>
          <w:sz w:val="24"/>
          <w:szCs w:val="24"/>
        </w:rPr>
        <w:t>«Автоматизирова</w:t>
      </w:r>
      <w:r w:rsidRPr="00FE16B5">
        <w:rPr>
          <w:rFonts w:ascii="Times New Roman" w:hAnsi="Times New Roman" w:cs="Times New Roman"/>
          <w:b/>
          <w:sz w:val="24"/>
          <w:szCs w:val="24"/>
        </w:rPr>
        <w:t>н</w:t>
      </w:r>
      <w:r w:rsidRPr="00FE16B5">
        <w:rPr>
          <w:rFonts w:ascii="Times New Roman" w:hAnsi="Times New Roman" w:cs="Times New Roman"/>
          <w:b/>
          <w:sz w:val="24"/>
          <w:szCs w:val="24"/>
        </w:rPr>
        <w:t xml:space="preserve">ное проектирование автомобильной дороги с выбором оптимального варианта </w:t>
      </w:r>
      <w:proofErr w:type="spellStart"/>
      <w:r w:rsidRPr="00FE16B5">
        <w:rPr>
          <w:rFonts w:ascii="Times New Roman" w:hAnsi="Times New Roman" w:cs="Times New Roman"/>
          <w:b/>
          <w:sz w:val="24"/>
          <w:szCs w:val="24"/>
        </w:rPr>
        <w:t>пролож</w:t>
      </w:r>
      <w:r w:rsidRPr="00FE16B5">
        <w:rPr>
          <w:rFonts w:ascii="Times New Roman" w:hAnsi="Times New Roman" w:cs="Times New Roman"/>
          <w:b/>
          <w:sz w:val="24"/>
          <w:szCs w:val="24"/>
        </w:rPr>
        <w:t>е</w:t>
      </w:r>
      <w:r w:rsidRPr="00FE16B5">
        <w:rPr>
          <w:rFonts w:ascii="Times New Roman" w:hAnsi="Times New Roman" w:cs="Times New Roman"/>
          <w:b/>
          <w:sz w:val="24"/>
          <w:szCs w:val="24"/>
        </w:rPr>
        <w:t>ния</w:t>
      </w:r>
      <w:proofErr w:type="spellEnd"/>
      <w:r w:rsidRPr="00FE16B5">
        <w:rPr>
          <w:rFonts w:ascii="Times New Roman" w:hAnsi="Times New Roman" w:cs="Times New Roman"/>
          <w:b/>
          <w:sz w:val="24"/>
          <w:szCs w:val="24"/>
        </w:rPr>
        <w:t xml:space="preserve"> трассы»</w:t>
      </w:r>
      <w:r w:rsidRPr="00FE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6B5">
        <w:rPr>
          <w:rFonts w:ascii="Times New Roman" w:hAnsi="Times New Roman" w:cs="Times New Roman"/>
          <w:sz w:val="24"/>
          <w:szCs w:val="24"/>
        </w:rPr>
        <w:t>состоит из графического материала и расчетно-пояснительной записки, с</w:t>
      </w:r>
      <w:r w:rsidRPr="00FE16B5">
        <w:rPr>
          <w:rFonts w:ascii="Times New Roman" w:hAnsi="Times New Roman" w:cs="Times New Roman"/>
          <w:sz w:val="24"/>
          <w:szCs w:val="24"/>
        </w:rPr>
        <w:t>о</w:t>
      </w:r>
      <w:r w:rsidRPr="00FE16B5">
        <w:rPr>
          <w:rFonts w:ascii="Times New Roman" w:hAnsi="Times New Roman" w:cs="Times New Roman"/>
          <w:sz w:val="24"/>
          <w:szCs w:val="24"/>
        </w:rPr>
        <w:t>держащей следующие разделы:</w:t>
      </w:r>
    </w:p>
    <w:p w:rsidR="00FE16B5" w:rsidRPr="00FE16B5" w:rsidRDefault="00FE16B5" w:rsidP="00FE16B5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Создание цифровой модели местности с использованием ТОПОМАТИК </w:t>
      </w:r>
      <w:r w:rsidRPr="00FE16B5">
        <w:rPr>
          <w:rFonts w:ascii="Times New Roman" w:hAnsi="Times New Roman" w:cs="Times New Roman"/>
          <w:sz w:val="24"/>
          <w:szCs w:val="24"/>
          <w:lang w:val="en-US"/>
        </w:rPr>
        <w:t>ROBUR</w:t>
      </w:r>
      <w:r w:rsidRPr="00FE16B5">
        <w:rPr>
          <w:rFonts w:ascii="Times New Roman" w:hAnsi="Times New Roman" w:cs="Times New Roman"/>
          <w:sz w:val="24"/>
          <w:szCs w:val="24"/>
        </w:rPr>
        <w:t xml:space="preserve"> – А</w:t>
      </w:r>
      <w:r w:rsidRPr="00FE16B5">
        <w:rPr>
          <w:rFonts w:ascii="Times New Roman" w:hAnsi="Times New Roman" w:cs="Times New Roman"/>
          <w:sz w:val="24"/>
          <w:szCs w:val="24"/>
        </w:rPr>
        <w:t>В</w:t>
      </w:r>
      <w:r w:rsidRPr="00FE16B5">
        <w:rPr>
          <w:rFonts w:ascii="Times New Roman" w:hAnsi="Times New Roman" w:cs="Times New Roman"/>
          <w:sz w:val="24"/>
          <w:szCs w:val="24"/>
        </w:rPr>
        <w:t>ТОМОБИЛЬНЫЕ ДОРОГИ 7.5.</w:t>
      </w:r>
    </w:p>
    <w:p w:rsidR="00FE16B5" w:rsidRPr="00FE16B5" w:rsidRDefault="00FE16B5" w:rsidP="00FE16B5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Проектирование плана автомобильной </w:t>
      </w:r>
      <w:proofErr w:type="gramStart"/>
      <w:r w:rsidRPr="00FE16B5">
        <w:rPr>
          <w:rFonts w:ascii="Times New Roman" w:hAnsi="Times New Roman" w:cs="Times New Roman"/>
          <w:sz w:val="24"/>
          <w:szCs w:val="24"/>
        </w:rPr>
        <w:t>дороги  в</w:t>
      </w:r>
      <w:proofErr w:type="gramEnd"/>
      <w:r w:rsidRPr="00FE16B5">
        <w:rPr>
          <w:rFonts w:ascii="Times New Roman" w:hAnsi="Times New Roman" w:cs="Times New Roman"/>
          <w:sz w:val="24"/>
          <w:szCs w:val="24"/>
        </w:rPr>
        <w:t xml:space="preserve"> программе ТОПОМАТИК </w:t>
      </w:r>
      <w:r w:rsidRPr="00FE16B5">
        <w:rPr>
          <w:rFonts w:ascii="Times New Roman" w:hAnsi="Times New Roman" w:cs="Times New Roman"/>
          <w:sz w:val="24"/>
          <w:szCs w:val="24"/>
          <w:lang w:val="en-US"/>
        </w:rPr>
        <w:t>ROBUR</w:t>
      </w:r>
      <w:r w:rsidRPr="00FE16B5">
        <w:rPr>
          <w:rFonts w:ascii="Times New Roman" w:hAnsi="Times New Roman" w:cs="Times New Roman"/>
          <w:sz w:val="24"/>
          <w:szCs w:val="24"/>
        </w:rPr>
        <w:t xml:space="preserve"> – АВТОМОБИЛЬНЫЕ ДОРОГИ 7.5.</w:t>
      </w:r>
    </w:p>
    <w:p w:rsidR="00FE16B5" w:rsidRPr="00FE16B5" w:rsidRDefault="00FE16B5" w:rsidP="00FE16B5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Pr="00FE16B5">
        <w:rPr>
          <w:rStyle w:val="FontStyle64"/>
          <w:b w:val="0"/>
          <w:sz w:val="24"/>
          <w:szCs w:val="24"/>
        </w:rPr>
        <w:t>продольного профиля</w:t>
      </w:r>
      <w:r w:rsidRPr="00FE16B5">
        <w:rPr>
          <w:rFonts w:ascii="Times New Roman" w:hAnsi="Times New Roman" w:cs="Times New Roman"/>
          <w:sz w:val="24"/>
          <w:szCs w:val="24"/>
        </w:rPr>
        <w:t xml:space="preserve"> автомобильной дороги в программе ТОПОМ</w:t>
      </w:r>
      <w:r w:rsidRPr="00FE16B5">
        <w:rPr>
          <w:rFonts w:ascii="Times New Roman" w:hAnsi="Times New Roman" w:cs="Times New Roman"/>
          <w:sz w:val="24"/>
          <w:szCs w:val="24"/>
        </w:rPr>
        <w:t>А</w:t>
      </w:r>
      <w:r w:rsidRPr="00FE16B5">
        <w:rPr>
          <w:rFonts w:ascii="Times New Roman" w:hAnsi="Times New Roman" w:cs="Times New Roman"/>
          <w:sz w:val="24"/>
          <w:szCs w:val="24"/>
        </w:rPr>
        <w:t xml:space="preserve">ТИК </w:t>
      </w:r>
      <w:r w:rsidRPr="00FE16B5">
        <w:rPr>
          <w:rFonts w:ascii="Times New Roman" w:hAnsi="Times New Roman" w:cs="Times New Roman"/>
          <w:sz w:val="24"/>
          <w:szCs w:val="24"/>
          <w:lang w:val="en-US"/>
        </w:rPr>
        <w:t>ROBUR</w:t>
      </w:r>
      <w:r w:rsidRPr="00FE16B5">
        <w:rPr>
          <w:rFonts w:ascii="Times New Roman" w:hAnsi="Times New Roman" w:cs="Times New Roman"/>
          <w:sz w:val="24"/>
          <w:szCs w:val="24"/>
        </w:rPr>
        <w:t xml:space="preserve"> – АВТОМОБИЛЬНЫЕ ДОРОГИ 7.5. </w:t>
      </w:r>
    </w:p>
    <w:p w:rsidR="00FE16B5" w:rsidRPr="00FE16B5" w:rsidRDefault="00FE16B5" w:rsidP="00FE16B5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Проектирование </w:t>
      </w:r>
      <w:r w:rsidRPr="00FE16B5">
        <w:rPr>
          <w:rStyle w:val="FontStyle64"/>
          <w:b w:val="0"/>
          <w:sz w:val="24"/>
          <w:szCs w:val="24"/>
        </w:rPr>
        <w:t>поперечных профилей</w:t>
      </w:r>
      <w:r w:rsidRPr="00FE16B5">
        <w:rPr>
          <w:rFonts w:ascii="Times New Roman" w:hAnsi="Times New Roman" w:cs="Times New Roman"/>
          <w:sz w:val="24"/>
          <w:szCs w:val="24"/>
        </w:rPr>
        <w:t xml:space="preserve"> автомобильной дороги в программе ТОПОМ</w:t>
      </w:r>
      <w:r w:rsidRPr="00FE16B5">
        <w:rPr>
          <w:rFonts w:ascii="Times New Roman" w:hAnsi="Times New Roman" w:cs="Times New Roman"/>
          <w:sz w:val="24"/>
          <w:szCs w:val="24"/>
        </w:rPr>
        <w:t>А</w:t>
      </w:r>
      <w:r w:rsidRPr="00FE16B5">
        <w:rPr>
          <w:rFonts w:ascii="Times New Roman" w:hAnsi="Times New Roman" w:cs="Times New Roman"/>
          <w:sz w:val="24"/>
          <w:szCs w:val="24"/>
        </w:rPr>
        <w:t xml:space="preserve">ТИК </w:t>
      </w:r>
      <w:r w:rsidRPr="00FE16B5">
        <w:rPr>
          <w:rFonts w:ascii="Times New Roman" w:hAnsi="Times New Roman" w:cs="Times New Roman"/>
          <w:sz w:val="24"/>
          <w:szCs w:val="24"/>
          <w:lang w:val="en-US"/>
        </w:rPr>
        <w:t>ROBUR</w:t>
      </w:r>
      <w:r w:rsidRPr="00FE16B5">
        <w:rPr>
          <w:rFonts w:ascii="Times New Roman" w:hAnsi="Times New Roman" w:cs="Times New Roman"/>
          <w:sz w:val="24"/>
          <w:szCs w:val="24"/>
        </w:rPr>
        <w:t xml:space="preserve"> – АВТОМОБИЛЬНЫЕ ДОРОГИ 7.5.</w:t>
      </w:r>
    </w:p>
    <w:p w:rsidR="00FE16B5" w:rsidRPr="00FE16B5" w:rsidRDefault="00FE16B5" w:rsidP="00FE16B5">
      <w:pPr>
        <w:keepNext/>
        <w:keepLines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>Подсчет объемов земляных работ и выбор оптимального в</w:t>
      </w:r>
      <w:r w:rsidRPr="00FE16B5">
        <w:rPr>
          <w:rFonts w:ascii="Times New Roman" w:hAnsi="Times New Roman" w:cs="Times New Roman"/>
          <w:sz w:val="24"/>
          <w:szCs w:val="24"/>
        </w:rPr>
        <w:t>а</w:t>
      </w:r>
      <w:r w:rsidRPr="00FE16B5">
        <w:rPr>
          <w:rFonts w:ascii="Times New Roman" w:hAnsi="Times New Roman" w:cs="Times New Roman"/>
          <w:sz w:val="24"/>
          <w:szCs w:val="24"/>
        </w:rPr>
        <w:t>рианта трассы.</w:t>
      </w:r>
    </w:p>
    <w:p w:rsidR="00FE16B5" w:rsidRPr="00FE16B5" w:rsidRDefault="00FE16B5" w:rsidP="00FE16B5">
      <w:pPr>
        <w:pStyle w:val="a3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Расчетно-графическое задание №2 </w:t>
      </w:r>
      <w:r w:rsidRPr="00FE16B5">
        <w:rPr>
          <w:rFonts w:ascii="Times New Roman" w:hAnsi="Times New Roman" w:cs="Times New Roman"/>
          <w:b/>
          <w:sz w:val="24"/>
          <w:szCs w:val="24"/>
        </w:rPr>
        <w:t>«Автоматизированное проектирование и расчет дорожных одежд с испол</w:t>
      </w:r>
      <w:r w:rsidRPr="00FE16B5">
        <w:rPr>
          <w:rFonts w:ascii="Times New Roman" w:hAnsi="Times New Roman" w:cs="Times New Roman"/>
          <w:b/>
          <w:sz w:val="24"/>
          <w:szCs w:val="24"/>
        </w:rPr>
        <w:t>ь</w:t>
      </w:r>
      <w:r w:rsidRPr="00FE16B5">
        <w:rPr>
          <w:rFonts w:ascii="Times New Roman" w:hAnsi="Times New Roman" w:cs="Times New Roman"/>
          <w:b/>
          <w:sz w:val="24"/>
          <w:szCs w:val="24"/>
        </w:rPr>
        <w:t>зов</w:t>
      </w:r>
      <w:r w:rsidRPr="00FE16B5">
        <w:rPr>
          <w:rFonts w:ascii="Times New Roman" w:hAnsi="Times New Roman" w:cs="Times New Roman"/>
          <w:b/>
          <w:sz w:val="24"/>
          <w:szCs w:val="24"/>
        </w:rPr>
        <w:t>а</w:t>
      </w:r>
      <w:r w:rsidRPr="00FE16B5">
        <w:rPr>
          <w:rFonts w:ascii="Times New Roman" w:hAnsi="Times New Roman" w:cs="Times New Roman"/>
          <w:b/>
          <w:sz w:val="24"/>
          <w:szCs w:val="24"/>
        </w:rPr>
        <w:t xml:space="preserve">нием </w:t>
      </w:r>
      <w:r w:rsidRPr="00FE16B5">
        <w:rPr>
          <w:rFonts w:ascii="Times New Roman" w:hAnsi="Times New Roman" w:cs="Times New Roman"/>
          <w:b/>
          <w:sz w:val="24"/>
          <w:szCs w:val="24"/>
          <w:lang w:val="en-US"/>
        </w:rPr>
        <w:t>CREDO</w:t>
      </w:r>
      <w:r w:rsidRPr="00FE16B5">
        <w:rPr>
          <w:rFonts w:ascii="Times New Roman" w:hAnsi="Times New Roman" w:cs="Times New Roman"/>
          <w:b/>
          <w:sz w:val="24"/>
          <w:szCs w:val="24"/>
        </w:rPr>
        <w:t xml:space="preserve"> Радон»</w:t>
      </w:r>
    </w:p>
    <w:p w:rsidR="00FE16B5" w:rsidRPr="00FE16B5" w:rsidRDefault="00FE16B5" w:rsidP="00FE16B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состоит </w:t>
      </w:r>
      <w:proofErr w:type="gramStart"/>
      <w:r w:rsidRPr="00FE16B5">
        <w:rPr>
          <w:rFonts w:ascii="Times New Roman" w:hAnsi="Times New Roman" w:cs="Times New Roman"/>
          <w:sz w:val="24"/>
          <w:szCs w:val="24"/>
        </w:rPr>
        <w:t>из  расчетно</w:t>
      </w:r>
      <w:proofErr w:type="gramEnd"/>
      <w:r w:rsidRPr="00FE16B5">
        <w:rPr>
          <w:rFonts w:ascii="Times New Roman" w:hAnsi="Times New Roman" w:cs="Times New Roman"/>
          <w:sz w:val="24"/>
          <w:szCs w:val="24"/>
        </w:rPr>
        <w:t>-пояснительной записки, содерж</w:t>
      </w:r>
      <w:r w:rsidRPr="00FE16B5">
        <w:rPr>
          <w:rFonts w:ascii="Times New Roman" w:hAnsi="Times New Roman" w:cs="Times New Roman"/>
          <w:sz w:val="24"/>
          <w:szCs w:val="24"/>
        </w:rPr>
        <w:t>а</w:t>
      </w:r>
      <w:r w:rsidRPr="00FE16B5">
        <w:rPr>
          <w:rFonts w:ascii="Times New Roman" w:hAnsi="Times New Roman" w:cs="Times New Roman"/>
          <w:sz w:val="24"/>
          <w:szCs w:val="24"/>
        </w:rPr>
        <w:t>щей следующие разделы:</w:t>
      </w:r>
    </w:p>
    <w:p w:rsidR="00FE16B5" w:rsidRPr="00FE16B5" w:rsidRDefault="00FE16B5" w:rsidP="00FE16B5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6B5">
        <w:rPr>
          <w:rFonts w:ascii="Times New Roman" w:hAnsi="Times New Roman" w:cs="Times New Roman"/>
          <w:sz w:val="24"/>
          <w:szCs w:val="24"/>
        </w:rPr>
        <w:t>Расчет  дорожной</w:t>
      </w:r>
      <w:proofErr w:type="gramEnd"/>
      <w:r w:rsidRPr="00FE16B5">
        <w:rPr>
          <w:rFonts w:ascii="Times New Roman" w:hAnsi="Times New Roman" w:cs="Times New Roman"/>
          <w:sz w:val="24"/>
          <w:szCs w:val="24"/>
        </w:rPr>
        <w:t xml:space="preserve"> одежды нежесткого типа.</w:t>
      </w:r>
    </w:p>
    <w:p w:rsidR="00FE16B5" w:rsidRPr="00FE16B5" w:rsidRDefault="00FE16B5" w:rsidP="00FE16B5">
      <w:pPr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6B5">
        <w:rPr>
          <w:rFonts w:ascii="Times New Roman" w:hAnsi="Times New Roman" w:cs="Times New Roman"/>
          <w:sz w:val="24"/>
          <w:szCs w:val="24"/>
        </w:rPr>
        <w:t>Расчет  дорожной</w:t>
      </w:r>
      <w:proofErr w:type="gramEnd"/>
      <w:r w:rsidRPr="00FE16B5">
        <w:rPr>
          <w:rFonts w:ascii="Times New Roman" w:hAnsi="Times New Roman" w:cs="Times New Roman"/>
          <w:sz w:val="24"/>
          <w:szCs w:val="24"/>
        </w:rPr>
        <w:t xml:space="preserve"> одежды жесткого типа.</w:t>
      </w:r>
    </w:p>
    <w:p w:rsidR="00FE16B5" w:rsidRPr="00FE16B5" w:rsidRDefault="00FE16B5" w:rsidP="00FE16B5">
      <w:pPr>
        <w:pStyle w:val="a3"/>
        <w:keepNext/>
        <w:keepLines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6937D9" w:rsidRPr="00FE16B5" w:rsidRDefault="006937D9" w:rsidP="00FE16B5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FE16B5">
        <w:rPr>
          <w:rFonts w:ascii="Times New Roman" w:hAnsi="Times New Roman" w:cs="Times New Roman"/>
        </w:rPr>
        <w:t>Разработать презентацию по следующим темам: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13"/>
        <w:gridCol w:w="3839"/>
        <w:gridCol w:w="2611"/>
        <w:gridCol w:w="1662"/>
      </w:tblGrid>
      <w:tr w:rsidR="006937D9" w:rsidRPr="006937D9" w:rsidTr="006937D9">
        <w:tc>
          <w:tcPr>
            <w:tcW w:w="371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947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937D9">
              <w:rPr>
                <w:rFonts w:ascii="Times New Roman" w:hAnsi="Times New Roman" w:cs="Times New Roman"/>
                <w:bCs/>
              </w:rPr>
              <w:t>Наименование темы</w:t>
            </w:r>
          </w:p>
        </w:tc>
        <w:tc>
          <w:tcPr>
            <w:tcW w:w="2630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jc w:val="center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Вопросы, подлежащие разработке</w:t>
            </w:r>
          </w:p>
        </w:tc>
        <w:tc>
          <w:tcPr>
            <w:tcW w:w="1677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ФИО студента</w:t>
            </w:r>
          </w:p>
        </w:tc>
      </w:tr>
      <w:tr w:rsidR="006937D9" w:rsidRPr="006937D9" w:rsidTr="006937D9">
        <w:tc>
          <w:tcPr>
            <w:tcW w:w="371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7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  <w:bCs/>
              </w:rPr>
              <w:t>Принципиальные основы автоматизированного проектирования автомобильных дорог и сооружений на них.</w:t>
            </w:r>
          </w:p>
        </w:tc>
        <w:tc>
          <w:tcPr>
            <w:tcW w:w="2630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Понятие о системах автоматизированного проектирования. Средства обеспечения САПР. Принципы построения САПР. Технические средства САПР на современном этапе и история их развития. Функциональная структура САПР. Принципы математического моделирования при проектировании автомобильных дорог. САПР и ГИС, сходства и различия</w:t>
            </w:r>
          </w:p>
        </w:tc>
        <w:tc>
          <w:tcPr>
            <w:tcW w:w="1677" w:type="dxa"/>
          </w:tcPr>
          <w:p w:rsidR="006937D9" w:rsidRPr="006937D9" w:rsidRDefault="00FE16B5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</w:t>
            </w:r>
          </w:p>
        </w:tc>
      </w:tr>
      <w:tr w:rsidR="006937D9" w:rsidRPr="006937D9" w:rsidTr="006937D9">
        <w:tc>
          <w:tcPr>
            <w:tcW w:w="371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7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  <w:bCs/>
              </w:rPr>
              <w:t>Современная технология проектно-изыскательских работ.</w:t>
            </w:r>
          </w:p>
        </w:tc>
        <w:tc>
          <w:tcPr>
            <w:tcW w:w="2630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 xml:space="preserve">Стадии проектирования. Выбор полосы варьирования при проектировании на уровне САПР. Особенности современной технологии изысканий автомобильных дорог. Аэрофотографические методы. </w:t>
            </w:r>
          </w:p>
        </w:tc>
        <w:tc>
          <w:tcPr>
            <w:tcW w:w="1677" w:type="dxa"/>
          </w:tcPr>
          <w:p w:rsidR="006937D9" w:rsidRPr="006937D9" w:rsidRDefault="00FE16B5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Дураков</w:t>
            </w:r>
          </w:p>
        </w:tc>
      </w:tr>
      <w:tr w:rsidR="006937D9" w:rsidRPr="006937D9" w:rsidTr="006937D9">
        <w:tc>
          <w:tcPr>
            <w:tcW w:w="371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7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  <w:bCs/>
              </w:rPr>
            </w:pPr>
            <w:r w:rsidRPr="006937D9">
              <w:rPr>
                <w:rFonts w:ascii="Times New Roman" w:hAnsi="Times New Roman" w:cs="Times New Roman"/>
                <w:bCs/>
              </w:rPr>
              <w:t>Современная технология проектно-изыскательских работ.</w:t>
            </w:r>
          </w:p>
        </w:tc>
        <w:tc>
          <w:tcPr>
            <w:tcW w:w="2630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Современные изыскательские приборы и методы наземных изысканий. Цифровое и математическое моделирование рельефа и геологического строения местности. Последовательность и технология проектирования автомобильных дорог на компьютере. Применение программных продуктов для управления строительной техникой</w:t>
            </w:r>
          </w:p>
        </w:tc>
        <w:tc>
          <w:tcPr>
            <w:tcW w:w="1677" w:type="dxa"/>
          </w:tcPr>
          <w:p w:rsidR="006937D9" w:rsidRPr="006937D9" w:rsidRDefault="00FE16B5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</w:t>
            </w:r>
          </w:p>
        </w:tc>
      </w:tr>
      <w:tr w:rsidR="006937D9" w:rsidRPr="006937D9" w:rsidTr="006937D9">
        <w:tc>
          <w:tcPr>
            <w:tcW w:w="371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47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  <w:bCs/>
              </w:rPr>
              <w:t>Проектирование земляного полотна.</w:t>
            </w:r>
          </w:p>
        </w:tc>
        <w:tc>
          <w:tcPr>
            <w:tcW w:w="2630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Требования к земляному полотну автомобильных дорог. Принципы расчета устойчивости земляного полотна. Устойчивость откосов земляного полотна. Определение величины осадки основания насыпи методом послойного суммирования.</w:t>
            </w:r>
          </w:p>
        </w:tc>
        <w:tc>
          <w:tcPr>
            <w:tcW w:w="1677" w:type="dxa"/>
          </w:tcPr>
          <w:p w:rsidR="006937D9" w:rsidRPr="006937D9" w:rsidRDefault="00FE16B5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Рощец</w:t>
            </w:r>
            <w:proofErr w:type="spellEnd"/>
          </w:p>
        </w:tc>
      </w:tr>
      <w:tr w:rsidR="006937D9" w:rsidRPr="006937D9" w:rsidTr="006937D9">
        <w:tc>
          <w:tcPr>
            <w:tcW w:w="371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7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  <w:bCs/>
              </w:rPr>
              <w:t>Оценка проектных решений при автоматизированном проектировании.</w:t>
            </w:r>
          </w:p>
        </w:tc>
        <w:tc>
          <w:tcPr>
            <w:tcW w:w="2630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Оценка пространственной плавности трассы. Оценка скоростей движения автомобилей, времени сообщения и пропускной способности дорог. Имитационное моделирование транспортных потоков. Уровни удобства и безопасность движения. Определение итогового коэффициента аварийности. Определения загрязнения атмосферы и почвы отработавшими газами автомобилей. Определение шумового воздействия от автотранспорта и мероприятия по борьбе с ним.</w:t>
            </w:r>
          </w:p>
        </w:tc>
        <w:tc>
          <w:tcPr>
            <w:tcW w:w="1677" w:type="dxa"/>
          </w:tcPr>
          <w:p w:rsidR="006937D9" w:rsidRPr="006937D9" w:rsidRDefault="00FE16B5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</w:t>
            </w:r>
          </w:p>
        </w:tc>
      </w:tr>
      <w:tr w:rsidR="006937D9" w:rsidRPr="006937D9" w:rsidTr="006937D9">
        <w:tc>
          <w:tcPr>
            <w:tcW w:w="371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7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  <w:bCs/>
              </w:rPr>
              <w:t>Проектирование дорожных одежд.</w:t>
            </w:r>
          </w:p>
        </w:tc>
        <w:tc>
          <w:tcPr>
            <w:tcW w:w="2630" w:type="dxa"/>
          </w:tcPr>
          <w:p w:rsidR="006937D9" w:rsidRPr="006937D9" w:rsidRDefault="006937D9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 w:rsidRPr="006937D9">
              <w:rPr>
                <w:rFonts w:ascii="Times New Roman" w:hAnsi="Times New Roman" w:cs="Times New Roman"/>
              </w:rPr>
              <w:t xml:space="preserve">Принципы проектирования дорожных одежд. Проектирование дорожной одежды по ОДН 218.046-01 и ПНСТ. Расчеты, выполняемые при проектировании дорожных </w:t>
            </w:r>
            <w:proofErr w:type="gramStart"/>
            <w:r w:rsidRPr="006937D9">
              <w:rPr>
                <w:rFonts w:ascii="Times New Roman" w:hAnsi="Times New Roman" w:cs="Times New Roman"/>
              </w:rPr>
              <w:t>одежд  в</w:t>
            </w:r>
            <w:proofErr w:type="gramEnd"/>
            <w:r w:rsidRPr="006937D9">
              <w:rPr>
                <w:rFonts w:ascii="Times New Roman" w:hAnsi="Times New Roman" w:cs="Times New Roman"/>
              </w:rPr>
              <w:t xml:space="preserve"> САПР «Кредо». Работа с базами данных по материалам и транспортным средствам. Проектирование оптимальных дорожных одежд.</w:t>
            </w:r>
          </w:p>
        </w:tc>
        <w:tc>
          <w:tcPr>
            <w:tcW w:w="1677" w:type="dxa"/>
          </w:tcPr>
          <w:p w:rsidR="006937D9" w:rsidRPr="006937D9" w:rsidRDefault="00FE16B5" w:rsidP="00FE16B5">
            <w:pPr>
              <w:pStyle w:val="a3"/>
              <w:keepNext/>
              <w:keepLines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</w:t>
            </w:r>
          </w:p>
        </w:tc>
      </w:tr>
    </w:tbl>
    <w:p w:rsidR="006937D9" w:rsidRDefault="006937D9" w:rsidP="00FE16B5">
      <w:pPr>
        <w:pStyle w:val="a3"/>
        <w:keepNext/>
        <w:keepLines/>
        <w:spacing w:after="0"/>
        <w:ind w:left="0"/>
        <w:rPr>
          <w:rFonts w:ascii="Times New Roman" w:hAnsi="Times New Roman" w:cs="Times New Roman"/>
        </w:rPr>
      </w:pPr>
    </w:p>
    <w:p w:rsidR="00FE16B5" w:rsidRDefault="00FE16B5" w:rsidP="00FE16B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FE16B5" w:rsidRPr="00FE16B5" w:rsidRDefault="00FE16B5" w:rsidP="00FE16B5">
      <w:pPr>
        <w:pStyle w:val="a3"/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FE16B5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ОСНОВНАЯ И ДОПОЛНИТЕЛЬНАЯ ЛИТЕРАТУРА</w:t>
      </w:r>
    </w:p>
    <w:p w:rsidR="00FE16B5" w:rsidRPr="00FE16B5" w:rsidRDefault="00FE16B5" w:rsidP="00FE16B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B5">
        <w:rPr>
          <w:rFonts w:ascii="Times New Roman" w:hAnsi="Times New Roman" w:cs="Times New Roman"/>
          <w:b/>
          <w:sz w:val="28"/>
          <w:szCs w:val="28"/>
        </w:rPr>
        <w:t>Перечень основной литературы</w:t>
      </w:r>
    </w:p>
    <w:p w:rsidR="00FE16B5" w:rsidRPr="00FE16B5" w:rsidRDefault="00FE16B5" w:rsidP="00FE16B5">
      <w:pPr>
        <w:keepNext/>
        <w:keepLines/>
        <w:spacing w:after="0"/>
        <w:ind w:firstLine="43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6B5" w:rsidRPr="00FE16B5" w:rsidRDefault="00FE16B5" w:rsidP="00FE16B5">
      <w:pPr>
        <w:keepNext/>
        <w:keepLines/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</w:t>
      </w:r>
      <w:r w:rsidRPr="00FE16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проектирование</w:t>
      </w:r>
      <w:r w:rsidRPr="00FE16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gramStart"/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метод. указания к в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полнению лаб. работ для студентов направления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270800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-во профиля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бил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 аэродромы» / БГТУ им. В. Г. Шухова, каф.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. и желез.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сост.: С. А. Гнездилова; А. С.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Погромский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Бе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:</w:t>
      </w:r>
      <w:proofErr w:type="gram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БГТУ им. В. Г. Шухова, 2014. - 52 с.</w:t>
      </w:r>
    </w:p>
    <w:p w:rsidR="00FE16B5" w:rsidRPr="00FE16B5" w:rsidRDefault="00FE16B5" w:rsidP="00FE16B5">
      <w:pPr>
        <w:keepNext/>
        <w:keepLines/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</w:t>
      </w:r>
      <w:r w:rsidRPr="00FE16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проектирование</w:t>
      </w:r>
      <w:r w:rsidRPr="00FE16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gramStart"/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методические указания к выполн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нию расчетно-графического задания для студентов направления 08.03.01 - Строительство пр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филя "Автомобильные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и аэродромы" / БГТУ им. В. Г. Шухова, каф.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. и ж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лез.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сост.: С. А. Гнездилова, А. С.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Погро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ский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proofErr w:type="gram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Белгород :</w:t>
      </w:r>
      <w:proofErr w:type="gram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БГТУ им. В. Г. Шухова, 2016. - 8 с.</w:t>
      </w:r>
    </w:p>
    <w:p w:rsidR="00FE16B5" w:rsidRPr="00FE16B5" w:rsidRDefault="00FE16B5" w:rsidP="00FE16B5">
      <w:pPr>
        <w:keepNext/>
        <w:keepLines/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</w:t>
      </w:r>
      <w:r w:rsidRPr="00FE16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автоматизированного</w:t>
      </w:r>
      <w:r w:rsidRPr="00FE16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проектирования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автомобильн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дорог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(на базе пр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граммного комплекса CREDO</w:t>
      </w:r>
      <w:proofErr w:type="gram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учеб. пособие / П. И. Поспелов, Т. В.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Самодурова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А. Г.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Мал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феев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МАДИ (ГТУ), ВГАСУ, Сибирская гос.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.- дор. акад. - Москва : Издательство М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ДИ, 2007. - 216 с.</w:t>
      </w:r>
    </w:p>
    <w:p w:rsidR="00FE16B5" w:rsidRPr="00FE16B5" w:rsidRDefault="00FE16B5" w:rsidP="00FE16B5">
      <w:pPr>
        <w:keepNext/>
        <w:keepLines/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Авлукова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Ю.Ф. Основы автоматизированного проектирования [Электронный р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сурс]: учебное пособие/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Авлукова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Ю.Ф.— Электрон. текстовые да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н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ные.— Минск: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Вышэйшая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школа, 2013.— 221 c.— Режим доступа: </w:t>
      </w:r>
      <w:hyperlink r:id="rId5" w:history="1">
        <w:r w:rsidRPr="00FE16B5">
          <w:rPr>
            <w:rStyle w:val="a5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http://www.iprbookshop.ru/24071</w:t>
        </w:r>
      </w:hyperlink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FE16B5" w:rsidRPr="00FE16B5" w:rsidRDefault="00FE16B5" w:rsidP="00FE16B5">
      <w:pPr>
        <w:keepNext/>
        <w:keepLines/>
        <w:numPr>
          <w:ilvl w:val="0"/>
          <w:numId w:val="5"/>
        </w:numPr>
        <w:tabs>
          <w:tab w:val="clear" w:pos="1425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</w:t>
      </w:r>
      <w:r w:rsidRPr="00FE16B5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проектирование дорог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[Электронный ресурс</w:t>
      </w:r>
      <w:proofErr w:type="gram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метод. указ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к выполнению расчетно-граф. задания для студентов направления 08.03.01 -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-во, проф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ля "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дороги и аэродромы" / БГТУ им. В. Г. Шухова, каф.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желез. дорог ; сост.: С. А. Гнездилова, А. С.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Погромский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Электрон. текстовые дан. - </w:t>
      </w:r>
      <w:proofErr w:type="gram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Белгород :</w:t>
      </w:r>
      <w:proofErr w:type="gram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БГТУ им. В. Г. Шухова, 2016. 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Режим доступа: </w:t>
      </w:r>
      <w:hyperlink r:id="rId6" w:history="1">
        <w:r w:rsidRPr="00FE16B5">
          <w:rPr>
            <w:rStyle w:val="a5"/>
            <w:rFonts w:ascii="Times New Roman" w:hAnsi="Times New Roman" w:cs="Times New Roman"/>
            <w:sz w:val="24"/>
            <w:szCs w:val="24"/>
          </w:rPr>
          <w:t>https://elib.bstu.ru/Reader/Book/2016090511052374000000654166</w:t>
        </w:r>
      </w:hyperlink>
      <w:r w:rsidRPr="00FE16B5">
        <w:rPr>
          <w:rFonts w:ascii="Times New Roman" w:hAnsi="Times New Roman" w:cs="Times New Roman"/>
          <w:sz w:val="24"/>
          <w:szCs w:val="24"/>
        </w:rPr>
        <w:t>.</w:t>
      </w:r>
    </w:p>
    <w:p w:rsidR="00FE16B5" w:rsidRPr="00FE16B5" w:rsidRDefault="00FE16B5" w:rsidP="00FE16B5">
      <w:pPr>
        <w:keepNext/>
        <w:keepLines/>
        <w:spacing w:after="0"/>
        <w:ind w:firstLine="43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16B5" w:rsidRPr="00FE16B5" w:rsidRDefault="00FE16B5" w:rsidP="00FE16B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B5">
        <w:rPr>
          <w:rFonts w:ascii="Times New Roman" w:hAnsi="Times New Roman" w:cs="Times New Roman"/>
          <w:b/>
          <w:sz w:val="28"/>
          <w:szCs w:val="28"/>
        </w:rPr>
        <w:t>Перечень дополнительной литературы</w:t>
      </w:r>
    </w:p>
    <w:p w:rsidR="00FE16B5" w:rsidRPr="00FE16B5" w:rsidRDefault="00FE16B5" w:rsidP="00FE16B5">
      <w:pPr>
        <w:keepNext/>
        <w:keepLine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B5" w:rsidRPr="00FE16B5" w:rsidRDefault="00FE16B5" w:rsidP="00FE16B5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Струченков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В.И. Методы оптимизации трасс в САПР линейных сооружений [Эле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к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тронный ресурс]/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Струченков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В.И.— Электрон. текстовые данные.— М.: СОЛОН-ПРЕСС, 2013.— 272 c.— Режим доступа: </w:t>
      </w:r>
      <w:hyperlink r:id="rId7" w:history="1">
        <w:r w:rsidRPr="00FE16B5">
          <w:rPr>
            <w:rStyle w:val="a5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http://www.iprbookshop.ru/26922</w:t>
        </w:r>
      </w:hyperlink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FE16B5" w:rsidRPr="00FE16B5" w:rsidRDefault="00FE16B5" w:rsidP="00FE16B5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Проектирование объектов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инфрастуктуры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и дорог.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AutoCAD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Civil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3D [Электронный р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е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сурс]: официальный учебный курс/ — Электрон. текстовые да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н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ные.— М.: ДМК Пресс, 2010.— 560 c.— Режим доступа: </w:t>
      </w:r>
      <w:hyperlink r:id="rId8" w:history="1">
        <w:r w:rsidRPr="00FE16B5">
          <w:rPr>
            <w:rStyle w:val="a5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http://www.iprbookshop.ru/7985</w:t>
        </w:r>
      </w:hyperlink>
      <w:r w:rsidRPr="00FE16B5">
        <w:rPr>
          <w:rFonts w:ascii="Times New Roman" w:hAnsi="Times New Roman" w:cs="Times New Roman"/>
          <w:sz w:val="24"/>
          <w:szCs w:val="24"/>
          <w:shd w:val="clear" w:color="auto" w:fill="FCFCFC"/>
        </w:rPr>
        <w:t>.</w:t>
      </w:r>
    </w:p>
    <w:p w:rsidR="00FE16B5" w:rsidRPr="00FE16B5" w:rsidRDefault="00FE16B5" w:rsidP="00FE16B5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E16B5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Федотов, Г. А.</w:t>
        </w:r>
      </w:hyperlink>
      <w:r w:rsidRPr="00FE16B5">
        <w:rPr>
          <w:rFonts w:ascii="Times New Roman" w:hAnsi="Times New Roman" w:cs="Times New Roman"/>
          <w:sz w:val="24"/>
          <w:szCs w:val="24"/>
        </w:rPr>
        <w:t xml:space="preserve"> 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Изыскания и проектирование автомобильных дорог : учеб. для студе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 вузов, обучающихся по специальности -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. дороги и аэродромы направления по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готовки - Транспорт. </w:t>
      </w:r>
      <w:proofErr w:type="spell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стр</w:t>
      </w:r>
      <w:proofErr w:type="spell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-во / Г. А.</w:t>
      </w:r>
      <w:r w:rsidRPr="00FE16B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E16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Федотов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П. И. Поспелов. - </w:t>
      </w:r>
      <w:proofErr w:type="gramStart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Высшая шк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FE16B5">
        <w:rPr>
          <w:rFonts w:ascii="Times New Roman" w:hAnsi="Times New Roman" w:cs="Times New Roman"/>
          <w:sz w:val="24"/>
          <w:szCs w:val="24"/>
          <w:shd w:val="clear" w:color="auto" w:fill="FFFFFF"/>
        </w:rPr>
        <w:t>ла, 2010.</w:t>
      </w:r>
    </w:p>
    <w:p w:rsidR="00FE16B5" w:rsidRPr="00FE16B5" w:rsidRDefault="00FE16B5" w:rsidP="00FE16B5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>Руководство пользователя. САПР КРЕДО. - Минск: СП «Кредо-Диалог», 2013. –17 т</w:t>
      </w:r>
      <w:r w:rsidRPr="00FE16B5">
        <w:rPr>
          <w:rFonts w:ascii="Times New Roman" w:hAnsi="Times New Roman" w:cs="Times New Roman"/>
          <w:sz w:val="24"/>
          <w:szCs w:val="24"/>
        </w:rPr>
        <w:t>о</w:t>
      </w:r>
      <w:r w:rsidRPr="00FE16B5">
        <w:rPr>
          <w:rFonts w:ascii="Times New Roman" w:hAnsi="Times New Roman" w:cs="Times New Roman"/>
          <w:sz w:val="24"/>
          <w:szCs w:val="24"/>
        </w:rPr>
        <w:t>мов, 24 книги.</w:t>
      </w:r>
    </w:p>
    <w:p w:rsidR="00FE16B5" w:rsidRPr="00FE16B5" w:rsidRDefault="00FE16B5" w:rsidP="00FE16B5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Style w:val="135pt"/>
          <w:rFonts w:ascii="Times New Roman" w:hAnsi="Times New Roman" w:cs="Times New Roman"/>
          <w:sz w:val="24"/>
          <w:szCs w:val="24"/>
        </w:rPr>
        <w:t>СП 34.13330.2012. «СНиП 2.05.02-85*Автомобильные дороги».</w:t>
      </w:r>
      <w:r w:rsidRPr="00FE16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16B5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FE16B5">
        <w:rPr>
          <w:rFonts w:ascii="Times New Roman" w:hAnsi="Times New Roman" w:cs="Times New Roman"/>
          <w:sz w:val="24"/>
          <w:szCs w:val="24"/>
        </w:rPr>
        <w:t>. с 01.07.2013– М.: Го</w:t>
      </w:r>
      <w:r w:rsidRPr="00FE16B5">
        <w:rPr>
          <w:rFonts w:ascii="Times New Roman" w:hAnsi="Times New Roman" w:cs="Times New Roman"/>
          <w:sz w:val="24"/>
          <w:szCs w:val="24"/>
        </w:rPr>
        <w:t>с</w:t>
      </w:r>
      <w:r w:rsidRPr="00FE16B5">
        <w:rPr>
          <w:rFonts w:ascii="Times New Roman" w:hAnsi="Times New Roman" w:cs="Times New Roman"/>
          <w:sz w:val="24"/>
          <w:szCs w:val="24"/>
        </w:rPr>
        <w:t>строй России, ФГУП ЦПП, 2011 – 106 с.</w:t>
      </w:r>
    </w:p>
    <w:p w:rsidR="00FE16B5" w:rsidRPr="00FE16B5" w:rsidRDefault="00FE16B5" w:rsidP="00FE16B5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Руководство пользователя. </w:t>
      </w:r>
      <w:proofErr w:type="spellStart"/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>Топоматик</w:t>
      </w:r>
      <w:proofErr w:type="spellEnd"/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«</w:t>
      </w:r>
      <w:proofErr w:type="spellStart"/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>Топоматик</w:t>
      </w:r>
      <w:proofErr w:type="spellEnd"/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>Robur</w:t>
      </w:r>
      <w:proofErr w:type="spellEnd"/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– Автомобил</w:t>
      </w:r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>ь</w:t>
      </w:r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ные дороги 7.5» – </w:t>
      </w:r>
      <w:proofErr w:type="gramStart"/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>Автомобильные  дороги</w:t>
      </w:r>
      <w:proofErr w:type="gramEnd"/>
      <w:r w:rsidRPr="00FE16B5">
        <w:rPr>
          <w:rFonts w:ascii="Times New Roman" w:hAnsi="Times New Roman" w:cs="Times New Roman"/>
          <w:sz w:val="24"/>
          <w:szCs w:val="24"/>
        </w:rPr>
        <w:t xml:space="preserve">. -  </w:t>
      </w:r>
      <w:r w:rsidRPr="00FE16B5">
        <w:rPr>
          <w:rFonts w:ascii="Times New Roman" w:eastAsia="TimesNewRomanPS-BoldMT" w:hAnsi="Times New Roman" w:cs="Times New Roman"/>
          <w:iCs/>
          <w:sz w:val="24"/>
          <w:szCs w:val="24"/>
        </w:rPr>
        <w:t>Санкт Петербург</w:t>
      </w:r>
      <w:r w:rsidRPr="00FE16B5">
        <w:rPr>
          <w:rFonts w:ascii="Times New Roman" w:hAnsi="Times New Roman" w:cs="Times New Roman"/>
          <w:sz w:val="24"/>
          <w:szCs w:val="24"/>
        </w:rPr>
        <w:t>: НПП «</w:t>
      </w:r>
      <w:proofErr w:type="spellStart"/>
      <w:r w:rsidRPr="00FE16B5">
        <w:rPr>
          <w:rFonts w:ascii="Times New Roman" w:hAnsi="Times New Roman" w:cs="Times New Roman"/>
          <w:sz w:val="24"/>
          <w:szCs w:val="24"/>
        </w:rPr>
        <w:t>Топом</w:t>
      </w:r>
      <w:r w:rsidRPr="00FE16B5">
        <w:rPr>
          <w:rFonts w:ascii="Times New Roman" w:hAnsi="Times New Roman" w:cs="Times New Roman"/>
          <w:sz w:val="24"/>
          <w:szCs w:val="24"/>
        </w:rPr>
        <w:t>а</w:t>
      </w:r>
      <w:r w:rsidRPr="00FE16B5">
        <w:rPr>
          <w:rFonts w:ascii="Times New Roman" w:hAnsi="Times New Roman" w:cs="Times New Roman"/>
          <w:sz w:val="24"/>
          <w:szCs w:val="24"/>
        </w:rPr>
        <w:t>тик</w:t>
      </w:r>
      <w:proofErr w:type="spellEnd"/>
      <w:r w:rsidRPr="00FE16B5">
        <w:rPr>
          <w:rFonts w:ascii="Times New Roman" w:hAnsi="Times New Roman" w:cs="Times New Roman"/>
          <w:sz w:val="24"/>
          <w:szCs w:val="24"/>
        </w:rPr>
        <w:t>», 2011. – 531 с.</w:t>
      </w:r>
    </w:p>
    <w:p w:rsidR="00FE16B5" w:rsidRPr="00FE16B5" w:rsidRDefault="00FE16B5" w:rsidP="00FE16B5">
      <w:pPr>
        <w:keepNext/>
        <w:keepLines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6B5">
        <w:rPr>
          <w:rStyle w:val="135pt"/>
          <w:rFonts w:ascii="Times New Roman" w:hAnsi="Times New Roman" w:cs="Times New Roman"/>
          <w:sz w:val="24"/>
          <w:szCs w:val="24"/>
        </w:rPr>
        <w:t xml:space="preserve">ОДН 218.046-01. </w:t>
      </w:r>
      <w:r w:rsidRPr="00FE16B5">
        <w:rPr>
          <w:rFonts w:ascii="Times New Roman" w:hAnsi="Times New Roman" w:cs="Times New Roman"/>
          <w:sz w:val="24"/>
          <w:szCs w:val="24"/>
        </w:rPr>
        <w:t xml:space="preserve">Проектирование нежестких дорожных одежд. – </w:t>
      </w:r>
      <w:proofErr w:type="spellStart"/>
      <w:r w:rsidRPr="00FE16B5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FE16B5">
        <w:rPr>
          <w:rFonts w:ascii="Times New Roman" w:hAnsi="Times New Roman" w:cs="Times New Roman"/>
          <w:sz w:val="24"/>
          <w:szCs w:val="24"/>
        </w:rPr>
        <w:t>. 01.01.2001. – М.: ФГУП «</w:t>
      </w:r>
      <w:proofErr w:type="spellStart"/>
      <w:r w:rsidRPr="00FE16B5">
        <w:rPr>
          <w:rFonts w:ascii="Times New Roman" w:hAnsi="Times New Roman" w:cs="Times New Roman"/>
          <w:sz w:val="24"/>
          <w:szCs w:val="24"/>
        </w:rPr>
        <w:t>Информавтодор</w:t>
      </w:r>
      <w:proofErr w:type="spellEnd"/>
      <w:proofErr w:type="gramStart"/>
      <w:r w:rsidRPr="00FE16B5">
        <w:rPr>
          <w:rFonts w:ascii="Times New Roman" w:hAnsi="Times New Roman" w:cs="Times New Roman"/>
          <w:sz w:val="24"/>
          <w:szCs w:val="24"/>
        </w:rPr>
        <w:t>»,  2001</w:t>
      </w:r>
      <w:proofErr w:type="gramEnd"/>
      <w:r w:rsidRPr="00FE16B5">
        <w:rPr>
          <w:rFonts w:ascii="Times New Roman" w:hAnsi="Times New Roman" w:cs="Times New Roman"/>
          <w:sz w:val="24"/>
          <w:szCs w:val="24"/>
        </w:rPr>
        <w:t xml:space="preserve">. – 144 </w:t>
      </w:r>
      <w:r w:rsidRPr="00FE16B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16B5">
        <w:rPr>
          <w:rFonts w:ascii="Times New Roman" w:hAnsi="Times New Roman" w:cs="Times New Roman"/>
          <w:sz w:val="24"/>
          <w:szCs w:val="24"/>
        </w:rPr>
        <w:t>.</w:t>
      </w:r>
    </w:p>
    <w:p w:rsidR="00FE16B5" w:rsidRPr="00FE16B5" w:rsidRDefault="00FE16B5" w:rsidP="00FE16B5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6B5" w:rsidRDefault="00FE16B5" w:rsidP="00FE16B5">
      <w:pPr>
        <w:keepNext/>
        <w:keepLines/>
        <w:spacing w:after="0"/>
        <w:ind w:firstLine="43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16B5" w:rsidRDefault="00FE16B5" w:rsidP="00FE16B5">
      <w:pPr>
        <w:keepNext/>
        <w:keepLines/>
        <w:spacing w:after="0"/>
        <w:ind w:firstLine="43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16B5" w:rsidRDefault="00FE16B5" w:rsidP="00FE16B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6B5" w:rsidRPr="00FE16B5" w:rsidRDefault="00FE16B5" w:rsidP="00FE16B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B5">
        <w:rPr>
          <w:rFonts w:ascii="Times New Roman" w:hAnsi="Times New Roman" w:cs="Times New Roman"/>
          <w:b/>
          <w:sz w:val="28"/>
          <w:szCs w:val="28"/>
        </w:rPr>
        <w:lastRenderedPageBreak/>
        <w:t>Перечень интернет ресурсов</w:t>
      </w:r>
    </w:p>
    <w:p w:rsidR="00FE16B5" w:rsidRPr="00FE16B5" w:rsidRDefault="00FE16B5" w:rsidP="00FE16B5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6B5" w:rsidRPr="00FE16B5" w:rsidRDefault="00FE16B5" w:rsidP="00FE16B5">
      <w:pPr>
        <w:keepNext/>
        <w:keepLines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>Сайт компании «</w:t>
      </w:r>
      <w:proofErr w:type="spellStart"/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>Топоматик</w:t>
      </w:r>
      <w:proofErr w:type="spellEnd"/>
      <w:r w:rsidRPr="00FE16B5">
        <w:rPr>
          <w:rFonts w:ascii="Times New Roman" w:eastAsia="TimesNewRomanPS-BoldMT" w:hAnsi="Times New Roman" w:cs="Times New Roman"/>
          <w:bCs/>
          <w:sz w:val="24"/>
          <w:szCs w:val="24"/>
        </w:rPr>
        <w:t>»</w:t>
      </w:r>
      <w:r w:rsidRPr="00FE16B5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://</w:t>
        </w:r>
        <w:proofErr w:type="spellStart"/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www</w:t>
        </w:r>
        <w:proofErr w:type="spellEnd"/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FE16B5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topomatic.ru /</w:t>
        </w:r>
      </w:hyperlink>
    </w:p>
    <w:p w:rsidR="00FE16B5" w:rsidRPr="00FE16B5" w:rsidRDefault="00FE16B5" w:rsidP="00FE16B5">
      <w:pPr>
        <w:keepNext/>
        <w:keepLines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Сайт научно-технической библиотеки БГТУ им. В.Г. Шухова:  </w:t>
      </w:r>
      <w:hyperlink r:id="rId10" w:history="1"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://</w:t>
        </w:r>
        <w:proofErr w:type="spellStart"/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elib</w:t>
        </w:r>
        <w:proofErr w:type="spellEnd"/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bstu</w:t>
        </w:r>
        <w:proofErr w:type="spellEnd"/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/</w:t>
        </w:r>
      </w:hyperlink>
    </w:p>
    <w:p w:rsidR="00FE16B5" w:rsidRPr="00FE16B5" w:rsidRDefault="00FE16B5" w:rsidP="00FE16B5">
      <w:pPr>
        <w:keepNext/>
        <w:keepLines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Сайт компании Кредо-Диалог: </w:t>
      </w:r>
      <w:hyperlink r:id="rId11" w:history="1"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://</w:t>
        </w:r>
        <w:r w:rsidRPr="00FE16B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credo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-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dialogue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r w:rsidRPr="00FE16B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 xml:space="preserve"> /</w:t>
        </w:r>
      </w:hyperlink>
    </w:p>
    <w:p w:rsidR="00FE16B5" w:rsidRPr="00FE16B5" w:rsidRDefault="00FE16B5" w:rsidP="00FE16B5">
      <w:pPr>
        <w:keepNext/>
        <w:keepLines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>Справочно-поисковая система «</w:t>
      </w:r>
      <w:proofErr w:type="spellStart"/>
      <w:r w:rsidRPr="00FE16B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E16B5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2" w:history="1"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http://www.consultant.ru/</w:t>
        </w:r>
      </w:hyperlink>
    </w:p>
    <w:p w:rsidR="00FE16B5" w:rsidRPr="00FE16B5" w:rsidRDefault="00FE16B5" w:rsidP="00FE16B5">
      <w:pPr>
        <w:keepNext/>
        <w:keepLines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6B5">
        <w:rPr>
          <w:rFonts w:ascii="Times New Roman" w:hAnsi="Times New Roman" w:cs="Times New Roman"/>
          <w:sz w:val="24"/>
          <w:szCs w:val="24"/>
        </w:rPr>
        <w:t xml:space="preserve">Сборник нормативных документов «Норма </w:t>
      </w:r>
      <w:r w:rsidRPr="00FE16B5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FE16B5">
        <w:rPr>
          <w:rFonts w:ascii="Times New Roman" w:hAnsi="Times New Roman" w:cs="Times New Roman"/>
          <w:sz w:val="24"/>
          <w:szCs w:val="24"/>
        </w:rPr>
        <w:t xml:space="preserve">»: </w:t>
      </w:r>
      <w:hyperlink r:id="rId13" w:history="1">
        <w:r w:rsidRPr="00FE16B5">
          <w:rPr>
            <w:rStyle w:val="a5"/>
            <w:rFonts w:ascii="Times New Roman" w:hAnsi="Times New Roman" w:cs="Times New Roman"/>
            <w:i/>
            <w:sz w:val="24"/>
            <w:szCs w:val="24"/>
          </w:rPr>
          <w:t>http://normacs.ru/</w:t>
        </w:r>
      </w:hyperlink>
    </w:p>
    <w:p w:rsidR="00FE16B5" w:rsidRDefault="00FE16B5" w:rsidP="00FE16B5">
      <w:pPr>
        <w:pStyle w:val="a3"/>
        <w:keepNext/>
        <w:keepLines/>
        <w:spacing w:after="0"/>
        <w:ind w:left="0"/>
        <w:rPr>
          <w:rFonts w:ascii="Times New Roman" w:hAnsi="Times New Roman" w:cs="Times New Roman"/>
        </w:rPr>
      </w:pPr>
    </w:p>
    <w:p w:rsidR="009D794E" w:rsidRDefault="009D794E" w:rsidP="00382543">
      <w:pPr>
        <w:pStyle w:val="a3"/>
        <w:keepNext/>
        <w:keepLines/>
        <w:spacing w:after="0"/>
        <w:ind w:left="0"/>
        <w:rPr>
          <w:rFonts w:ascii="Times New Roman" w:hAnsi="Times New Roman" w:cs="Times New Roman"/>
        </w:rPr>
      </w:pPr>
    </w:p>
    <w:p w:rsidR="00FE16B5" w:rsidRPr="009D794E" w:rsidRDefault="00FE16B5" w:rsidP="00FE16B5">
      <w:pPr>
        <w:pStyle w:val="a3"/>
        <w:keepNext/>
        <w:keepLines/>
        <w:spacing w:after="0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Выполненные задания отправлять на почту</w:t>
      </w:r>
      <w:r w:rsidR="00382543" w:rsidRPr="00382543">
        <w:rPr>
          <w:rFonts w:ascii="Times New Roman" w:hAnsi="Times New Roman" w:cs="Times New Roman"/>
        </w:rPr>
        <w:t xml:space="preserve"> </w:t>
      </w:r>
      <w:r w:rsidR="00382543" w:rsidRPr="00FE16B5">
        <w:rPr>
          <w:b/>
          <w:sz w:val="28"/>
        </w:rPr>
        <w:t>gnezdilkasa@mail.ru</w:t>
      </w:r>
      <w:r>
        <w:rPr>
          <w:rFonts w:ascii="Times New Roman" w:hAnsi="Times New Roman" w:cs="Times New Roman"/>
        </w:rPr>
        <w:t>.</w:t>
      </w:r>
    </w:p>
    <w:p w:rsidR="00FE16B5" w:rsidRDefault="00FE16B5" w:rsidP="00FE16B5">
      <w:pPr>
        <w:pStyle w:val="a3"/>
        <w:keepNext/>
        <w:keepLines/>
        <w:spacing w:after="0"/>
        <w:ind w:left="0"/>
        <w:rPr>
          <w:rFonts w:ascii="Times New Roman" w:hAnsi="Times New Roman" w:cs="Times New Roman"/>
        </w:rPr>
      </w:pPr>
    </w:p>
    <w:p w:rsidR="00FE16B5" w:rsidRDefault="00FE16B5" w:rsidP="00FE16B5">
      <w:pPr>
        <w:pStyle w:val="a3"/>
        <w:keepNext/>
        <w:keepLines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Контактные данные: </w:t>
      </w:r>
      <w:r w:rsidRPr="00FE16B5">
        <w:rPr>
          <w:rFonts w:ascii="Times New Roman" w:hAnsi="Times New Roman" w:cs="Times New Roman"/>
          <w:b/>
        </w:rPr>
        <w:t xml:space="preserve">доцент </w:t>
      </w:r>
      <w:proofErr w:type="spellStart"/>
      <w:proofErr w:type="gramStart"/>
      <w:r w:rsidRPr="00FE16B5">
        <w:rPr>
          <w:rFonts w:ascii="Times New Roman" w:hAnsi="Times New Roman" w:cs="Times New Roman"/>
          <w:b/>
        </w:rPr>
        <w:t>каф.АЖД</w:t>
      </w:r>
      <w:proofErr w:type="spellEnd"/>
      <w:proofErr w:type="gramEnd"/>
      <w:r w:rsidRPr="00FE16B5">
        <w:rPr>
          <w:rFonts w:ascii="Times New Roman" w:hAnsi="Times New Roman" w:cs="Times New Roman"/>
          <w:b/>
        </w:rPr>
        <w:t xml:space="preserve"> Гнездилова Светлана Александровна</w:t>
      </w:r>
    </w:p>
    <w:p w:rsidR="00FE16B5" w:rsidRPr="006937D9" w:rsidRDefault="00FE16B5" w:rsidP="00FE16B5">
      <w:pPr>
        <w:pStyle w:val="a3"/>
        <w:keepNext/>
        <w:keepLines/>
        <w:spacing w:after="0"/>
        <w:ind w:left="0"/>
        <w:rPr>
          <w:rFonts w:ascii="Times New Roman" w:hAnsi="Times New Roman" w:cs="Times New Roman"/>
        </w:rPr>
      </w:pPr>
    </w:p>
    <w:sectPr w:rsidR="00FE16B5" w:rsidRPr="0069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866"/>
    <w:multiLevelType w:val="hybridMultilevel"/>
    <w:tmpl w:val="0DE680EC"/>
    <w:lvl w:ilvl="0" w:tplc="7B447D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B0754"/>
    <w:multiLevelType w:val="hybridMultilevel"/>
    <w:tmpl w:val="8FB0B730"/>
    <w:lvl w:ilvl="0" w:tplc="702A927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BC55DC"/>
    <w:multiLevelType w:val="multilevel"/>
    <w:tmpl w:val="775CA2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680"/>
        </w:tabs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80"/>
        </w:tabs>
        <w:ind w:left="8880" w:hanging="1800"/>
      </w:pPr>
      <w:rPr>
        <w:rFonts w:hint="default"/>
      </w:rPr>
    </w:lvl>
  </w:abstractNum>
  <w:abstractNum w:abstractNumId="3" w15:restartNumberingAfterBreak="0">
    <w:nsid w:val="40BF141E"/>
    <w:multiLevelType w:val="hybridMultilevel"/>
    <w:tmpl w:val="5322B0C4"/>
    <w:lvl w:ilvl="0" w:tplc="4D5ADA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E554D3F"/>
    <w:multiLevelType w:val="hybridMultilevel"/>
    <w:tmpl w:val="3BD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4181E"/>
    <w:multiLevelType w:val="multilevel"/>
    <w:tmpl w:val="66203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6" w15:restartNumberingAfterBreak="0">
    <w:nsid w:val="7C470AA4"/>
    <w:multiLevelType w:val="hybridMultilevel"/>
    <w:tmpl w:val="1618F4DE"/>
    <w:lvl w:ilvl="0" w:tplc="A008E918">
      <w:start w:val="1"/>
      <w:numFmt w:val="decimal"/>
      <w:lvlText w:val="%1."/>
      <w:lvlJc w:val="left"/>
      <w:pPr>
        <w:ind w:left="1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D9"/>
    <w:rsid w:val="00382543"/>
    <w:rsid w:val="006937D9"/>
    <w:rsid w:val="009D794E"/>
    <w:rsid w:val="00A41047"/>
    <w:rsid w:val="00EC5DCD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5294"/>
  <w15:chartTrackingRefBased/>
  <w15:docId w15:val="{F3B384E8-620F-4A58-AC6F-AB1BEEBE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D9"/>
    <w:pPr>
      <w:ind w:left="720"/>
      <w:contextualSpacing/>
    </w:pPr>
  </w:style>
  <w:style w:type="table" w:styleId="a4">
    <w:name w:val="Table Grid"/>
    <w:basedOn w:val="a1"/>
    <w:uiPriority w:val="39"/>
    <w:rsid w:val="006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basedOn w:val="a0"/>
    <w:uiPriority w:val="99"/>
    <w:rsid w:val="00FE16B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FE16B5"/>
    <w:rPr>
      <w:color w:val="0000FF"/>
      <w:u w:val="single"/>
    </w:rPr>
  </w:style>
  <w:style w:type="character" w:customStyle="1" w:styleId="135pt">
    <w:name w:val="Основной текст + 13;5 pt"/>
    <w:rsid w:val="00FE16B5"/>
    <w:rPr>
      <w:sz w:val="27"/>
      <w:szCs w:val="27"/>
      <w:shd w:val="clear" w:color="auto" w:fill="FFFFFF"/>
    </w:rPr>
  </w:style>
  <w:style w:type="character" w:customStyle="1" w:styleId="b-serp-urlitem">
    <w:name w:val="b-serp-url__item"/>
    <w:basedOn w:val="a0"/>
    <w:rsid w:val="00FE16B5"/>
  </w:style>
  <w:style w:type="character" w:customStyle="1" w:styleId="apple-converted-space">
    <w:name w:val="apple-converted-space"/>
    <w:basedOn w:val="a0"/>
    <w:rsid w:val="00FE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85" TargetMode="External"/><Relationship Id="rId13" Type="http://schemas.openxmlformats.org/officeDocument/2006/relationships/hyperlink" Target="http://normac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6922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6090511052374000000654166" TargetMode="External"/><Relationship Id="rId11" Type="http://schemas.openxmlformats.org/officeDocument/2006/relationships/hyperlink" Target="http://elib.bstu.ru/" TargetMode="External"/><Relationship Id="rId5" Type="http://schemas.openxmlformats.org/officeDocument/2006/relationships/hyperlink" Target="http://www.iprbookshop.ru/240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lib.b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bis.bstu.ru/cgi-bin/irbis64r_15/cgiirbis_64.exe?LNG=&amp;Z21ID=&amp;I21DBN=IBIS&amp;P21DBN=IBIS&amp;S21STN=1&amp;S21REF=1&amp;S21FMT=fullwebr&amp;C21COM=S&amp;S21CNR=10&amp;S21P01=0&amp;S21P02=1&amp;S21P03=A=&amp;S21STR=%D0%A4%D0%B5%D0%B4%D0%BE%D1%82%D0%BE%D0%B2%2C%20%D0%93%2E%20%D0%90%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2020-03-19T06:47:00Z</dcterms:created>
  <dcterms:modified xsi:type="dcterms:W3CDTF">2020-03-24T07:57:00Z</dcterms:modified>
</cp:coreProperties>
</file>